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35" w:tblpY="1756"/>
        <w:tblW w:w="99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3846"/>
        <w:gridCol w:w="5372"/>
        <w:gridCol w:w="59"/>
      </w:tblGrid>
      <w:tr w:rsidR="00C316C7" w:rsidRPr="00EB5711" w14:paraId="6733BFBA" w14:textId="77777777" w:rsidTr="00D52D8D">
        <w:trPr>
          <w:trHeight w:val="432"/>
          <w:tblCellSpacing w:w="0" w:type="dxa"/>
        </w:trPr>
        <w:tc>
          <w:tcPr>
            <w:tcW w:w="9982" w:type="dxa"/>
            <w:gridSpan w:val="4"/>
            <w:shd w:val="clear" w:color="auto" w:fill="auto"/>
          </w:tcPr>
          <w:p w14:paraId="13D81EAA" w14:textId="77777777" w:rsidR="00C316C7" w:rsidRDefault="00C316C7" w:rsidP="00C316C7">
            <w:pPr>
              <w:pStyle w:val="1"/>
              <w:ind w:hanging="312"/>
              <w:jc w:val="center"/>
              <w:rPr>
                <w:sz w:val="24"/>
                <w:szCs w:val="24"/>
              </w:rPr>
            </w:pPr>
            <w:bookmarkStart w:id="0" w:name="_Toc50349798"/>
            <w:r w:rsidRPr="00EB5711">
              <w:rPr>
                <w:sz w:val="24"/>
                <w:szCs w:val="24"/>
              </w:rPr>
              <w:t xml:space="preserve">Сведения от Клиента необходимые для </w:t>
            </w:r>
            <w:bookmarkEnd w:id="0"/>
            <w:r w:rsidRPr="00EB5711">
              <w:rPr>
                <w:sz w:val="24"/>
                <w:szCs w:val="24"/>
              </w:rPr>
              <w:t>предоставления информации</w:t>
            </w:r>
          </w:p>
          <w:p w14:paraId="4EB7408A" w14:textId="7B32A826" w:rsidR="00C316C7" w:rsidRPr="00EB5711" w:rsidRDefault="00C316C7" w:rsidP="00D52D8D">
            <w:pPr>
              <w:pStyle w:val="1"/>
              <w:tabs>
                <w:tab w:val="left" w:pos="3420"/>
              </w:tabs>
              <w:rPr>
                <w:sz w:val="24"/>
                <w:szCs w:val="24"/>
              </w:rPr>
            </w:pPr>
          </w:p>
        </w:tc>
      </w:tr>
      <w:tr w:rsidR="00C316C7" w:rsidRPr="00EB5711" w14:paraId="31933565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Header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</w:tcPr>
          <w:p w14:paraId="474F3B5B" w14:textId="77777777" w:rsidR="00C316C7" w:rsidRPr="00EB5711" w:rsidRDefault="00C316C7" w:rsidP="00C316C7">
            <w:pPr>
              <w:pStyle w:val="aa"/>
              <w:spacing w:before="0" w:beforeAutospacing="0" w:after="0" w:afterAutospacing="0"/>
              <w:ind w:left="114"/>
              <w:jc w:val="center"/>
              <w:rPr>
                <w:b/>
              </w:rPr>
            </w:pPr>
            <w:r w:rsidRPr="00EB5711">
              <w:rPr>
                <w:b/>
              </w:rPr>
              <w:t>№ п/п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5A4E468" w14:textId="77777777" w:rsidR="00C316C7" w:rsidRPr="00EB5711" w:rsidRDefault="00C316C7" w:rsidP="00C316C7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EB5711">
              <w:rPr>
                <w:b/>
              </w:rPr>
              <w:t>Содержание запроса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DB3528" w14:textId="77777777" w:rsidR="00C316C7" w:rsidRPr="00EB5711" w:rsidRDefault="00C316C7" w:rsidP="00C316C7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EB5711">
              <w:rPr>
                <w:b/>
              </w:rPr>
              <w:t>Содержание ответа</w:t>
            </w:r>
          </w:p>
        </w:tc>
      </w:tr>
      <w:tr w:rsidR="00C316C7" w:rsidRPr="00EB5711" w14:paraId="3FCE4E92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</w:tcPr>
          <w:p w14:paraId="777432D0" w14:textId="77777777" w:rsidR="00C316C7" w:rsidRPr="00EB5711" w:rsidRDefault="00C316C7" w:rsidP="00C316C7">
            <w:pPr>
              <w:spacing w:after="0" w:line="240" w:lineRule="auto"/>
              <w:ind w:left="89" w:right="38"/>
              <w:jc w:val="center"/>
              <w:rPr>
                <w:i/>
              </w:rPr>
            </w:pPr>
            <w:r w:rsidRPr="00EB5711">
              <w:rPr>
                <w:i/>
              </w:rPr>
              <w:t>Общие данные Клиента</w:t>
            </w:r>
          </w:p>
        </w:tc>
      </w:tr>
      <w:tr w:rsidR="00C316C7" w:rsidRPr="00EB5711" w14:paraId="3DC5BC7E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91E5D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  <w:rPr>
                <w:lang w:val="en-US"/>
              </w:rPr>
            </w:pPr>
            <w:r w:rsidRPr="00EB5711">
              <w:rPr>
                <w:lang w:val="en-US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FEC222" w14:textId="77777777" w:rsidR="00C316C7" w:rsidRPr="00EB5711" w:rsidRDefault="00C316C7" w:rsidP="00C316C7">
            <w:pPr>
              <w:spacing w:after="0" w:line="240" w:lineRule="auto"/>
            </w:pPr>
            <w:r w:rsidRPr="00EB5711">
              <w:t xml:space="preserve">Полное и сокращённое наименование юридического лица 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6A5EDA" w14:textId="77777777" w:rsidR="00C316C7" w:rsidRPr="00EB5711" w:rsidRDefault="00C316C7" w:rsidP="00C316C7">
            <w:pPr>
              <w:spacing w:after="0" w:line="240" w:lineRule="auto"/>
              <w:ind w:left="89" w:right="38"/>
              <w:jc w:val="both"/>
              <w:rPr>
                <w:sz w:val="20"/>
                <w:szCs w:val="20"/>
              </w:rPr>
            </w:pPr>
          </w:p>
        </w:tc>
      </w:tr>
      <w:tr w:rsidR="00C316C7" w:rsidRPr="00EB5711" w14:paraId="5C899518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D0BCE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  <w:rPr>
                <w:lang w:val="en-US"/>
              </w:rPr>
            </w:pPr>
            <w:r w:rsidRPr="00EB5711">
              <w:rPr>
                <w:lang w:val="en-US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1ADC76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Местонахождение и почтовый адрес для корреспонденции (индекс, город, улица, дом, офис)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889A05" w14:textId="77777777" w:rsidR="00C316C7" w:rsidRPr="00EB5711" w:rsidRDefault="00C316C7" w:rsidP="00C316C7">
            <w:pPr>
              <w:spacing w:after="0" w:line="240" w:lineRule="auto"/>
              <w:ind w:left="89" w:right="38"/>
              <w:jc w:val="both"/>
              <w:rPr>
                <w:i/>
              </w:rPr>
            </w:pPr>
          </w:p>
        </w:tc>
      </w:tr>
      <w:tr w:rsidR="00C316C7" w:rsidRPr="00EB5711" w14:paraId="4FF9EB59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9AD69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EE5A01" w14:textId="77777777" w:rsidR="00C316C7" w:rsidRPr="00EB5711" w:rsidRDefault="00C316C7" w:rsidP="00C316C7">
            <w:pPr>
              <w:spacing w:after="0" w:line="240" w:lineRule="auto"/>
            </w:pPr>
            <w:r w:rsidRPr="00EB5711">
              <w:t>Руководитель предприятия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FFAF6E" w14:textId="77777777" w:rsidR="00C316C7" w:rsidRPr="00EB5711" w:rsidRDefault="00C316C7" w:rsidP="00C316C7">
            <w:pPr>
              <w:spacing w:after="0" w:line="240" w:lineRule="auto"/>
              <w:ind w:left="89" w:right="38"/>
              <w:jc w:val="both"/>
              <w:rPr>
                <w:i/>
              </w:rPr>
            </w:pPr>
          </w:p>
        </w:tc>
      </w:tr>
      <w:tr w:rsidR="00C316C7" w:rsidRPr="00EB5711" w14:paraId="118273C3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68DBF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4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38BF1C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Номер телефона приёмной и электронный адрес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089680" w14:textId="77777777" w:rsidR="00C316C7" w:rsidRPr="00EB5711" w:rsidRDefault="00C316C7" w:rsidP="00C316C7">
            <w:pPr>
              <w:spacing w:after="0" w:line="240" w:lineRule="auto"/>
              <w:ind w:left="135" w:right="38"/>
              <w:jc w:val="both"/>
              <w:rPr>
                <w:i/>
              </w:rPr>
            </w:pPr>
          </w:p>
        </w:tc>
      </w:tr>
      <w:tr w:rsidR="00C316C7" w:rsidRPr="00EB5711" w14:paraId="22805937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FA959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  <w:rPr>
                <w:lang w:val="en-US"/>
              </w:rPr>
            </w:pPr>
            <w:r w:rsidRPr="00EB5711">
              <w:rPr>
                <w:lang w:val="en-US"/>
              </w:rPr>
              <w:t>5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30AD4D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Контактное лицо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752103" w14:textId="77777777" w:rsidR="00C316C7" w:rsidRPr="00EB5711" w:rsidRDefault="00C316C7" w:rsidP="00C316C7">
            <w:pPr>
              <w:spacing w:after="0" w:line="240" w:lineRule="auto"/>
              <w:ind w:left="89" w:right="38"/>
              <w:jc w:val="both"/>
              <w:rPr>
                <w:i/>
              </w:rPr>
            </w:pPr>
          </w:p>
        </w:tc>
      </w:tr>
      <w:tr w:rsidR="00C316C7" w:rsidRPr="00EB5711" w14:paraId="35BB0B47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B66C0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  <w:rPr>
                <w:lang w:val="en-US"/>
              </w:rPr>
            </w:pPr>
            <w:r w:rsidRPr="00EB5711">
              <w:rPr>
                <w:lang w:val="en-US"/>
              </w:rPr>
              <w:t>6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D1B06F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Номер телефона и электронный адрес контактного лица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A869C" w14:textId="77777777" w:rsidR="00C316C7" w:rsidRPr="00EB5711" w:rsidRDefault="00C316C7" w:rsidP="00C316C7">
            <w:pPr>
              <w:spacing w:after="0" w:line="240" w:lineRule="auto"/>
              <w:ind w:left="89" w:right="38"/>
              <w:jc w:val="both"/>
              <w:rPr>
                <w:i/>
              </w:rPr>
            </w:pPr>
          </w:p>
        </w:tc>
      </w:tr>
      <w:tr w:rsidR="00C316C7" w:rsidRPr="00EB5711" w14:paraId="6B9D9FDE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</w:tcPr>
          <w:p w14:paraId="63AC7F54" w14:textId="77777777" w:rsidR="00C316C7" w:rsidRPr="00EB5711" w:rsidRDefault="00C316C7" w:rsidP="00C316C7">
            <w:pPr>
              <w:spacing w:after="0" w:line="240" w:lineRule="auto"/>
              <w:ind w:left="89" w:right="38"/>
              <w:jc w:val="center"/>
              <w:rPr>
                <w:i/>
              </w:rPr>
            </w:pPr>
            <w:r w:rsidRPr="00EB5711">
              <w:rPr>
                <w:i/>
              </w:rPr>
              <w:t xml:space="preserve">Сведения об объекте </w:t>
            </w:r>
          </w:p>
        </w:tc>
      </w:tr>
      <w:tr w:rsidR="00C316C7" w:rsidRPr="00EB5711" w14:paraId="44562181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AE623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2B8223" w14:textId="77777777" w:rsidR="00C316C7" w:rsidRPr="00EB5711" w:rsidRDefault="00C316C7" w:rsidP="00C316C7">
            <w:pPr>
              <w:spacing w:after="0" w:line="240" w:lineRule="auto"/>
              <w:rPr>
                <w:color w:val="FF0000"/>
              </w:rPr>
            </w:pPr>
            <w:r w:rsidRPr="00EB5711">
              <w:t>Наименование объекта/Организации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2C661C" w14:textId="77777777" w:rsidR="00C316C7" w:rsidRPr="00EB5711" w:rsidRDefault="00C316C7" w:rsidP="00C316C7">
            <w:pPr>
              <w:spacing w:after="0" w:line="240" w:lineRule="auto"/>
              <w:ind w:left="89" w:right="38"/>
              <w:jc w:val="both"/>
              <w:rPr>
                <w:i/>
                <w:color w:val="FF0000"/>
              </w:rPr>
            </w:pPr>
          </w:p>
        </w:tc>
      </w:tr>
      <w:tr w:rsidR="00C316C7" w:rsidRPr="00EB5711" w14:paraId="2FCAE10C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029D4" w14:textId="77777777" w:rsidR="00C316C7" w:rsidRPr="00EB5711" w:rsidRDefault="00C316C7" w:rsidP="00C316C7">
            <w:pPr>
              <w:spacing w:after="0" w:line="240" w:lineRule="auto"/>
              <w:jc w:val="center"/>
            </w:pPr>
            <w:r w:rsidRPr="00EB5711"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618D4C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Адрес расположения проектируемого объекта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7669EF" w14:textId="77777777" w:rsidR="00C316C7" w:rsidRPr="00EB5711" w:rsidRDefault="00C316C7" w:rsidP="00C316C7">
            <w:pPr>
              <w:spacing w:after="0" w:line="240" w:lineRule="auto"/>
              <w:ind w:left="78"/>
              <w:rPr>
                <w:i/>
              </w:rPr>
            </w:pPr>
          </w:p>
        </w:tc>
      </w:tr>
      <w:tr w:rsidR="00C316C7" w:rsidRPr="00EB5711" w14:paraId="63FD3DAB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8606E" w14:textId="77777777" w:rsidR="00C316C7" w:rsidRPr="00EB5711" w:rsidRDefault="00C316C7" w:rsidP="00C316C7">
            <w:pPr>
              <w:spacing w:after="0" w:line="240" w:lineRule="auto"/>
              <w:jc w:val="center"/>
            </w:pPr>
            <w:r w:rsidRPr="00EB5711"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0811FC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Вид строительства (нужное оставить)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A6C8F6" w14:textId="77777777" w:rsidR="00C316C7" w:rsidRPr="00EB5711" w:rsidRDefault="00C316C7" w:rsidP="00C316C7">
            <w:pPr>
              <w:pStyle w:val="ad"/>
              <w:numPr>
                <w:ilvl w:val="0"/>
                <w:numId w:val="1"/>
              </w:numPr>
              <w:ind w:left="396" w:firstLine="0"/>
            </w:pPr>
            <w:r w:rsidRPr="00EB5711">
              <w:t>Новое строительство</w:t>
            </w:r>
          </w:p>
          <w:p w14:paraId="7A786C17" w14:textId="77777777" w:rsidR="00C316C7" w:rsidRPr="00EB5711" w:rsidRDefault="00C316C7" w:rsidP="00C316C7">
            <w:pPr>
              <w:pStyle w:val="ad"/>
              <w:numPr>
                <w:ilvl w:val="0"/>
                <w:numId w:val="1"/>
              </w:numPr>
              <w:ind w:left="396" w:firstLine="0"/>
            </w:pPr>
            <w:r w:rsidRPr="00EB5711">
              <w:t>Реконструкция</w:t>
            </w:r>
          </w:p>
          <w:p w14:paraId="78D7AFAE" w14:textId="77777777" w:rsidR="00C316C7" w:rsidRPr="00EB5711" w:rsidRDefault="00C316C7" w:rsidP="00C316C7">
            <w:pPr>
              <w:pStyle w:val="ad"/>
              <w:numPr>
                <w:ilvl w:val="0"/>
                <w:numId w:val="1"/>
              </w:numPr>
              <w:ind w:left="396" w:firstLine="0"/>
            </w:pPr>
            <w:r w:rsidRPr="00EB5711">
              <w:t>Капитальный ремонт</w:t>
            </w:r>
          </w:p>
          <w:p w14:paraId="057B93D6" w14:textId="77777777" w:rsidR="00C316C7" w:rsidRPr="00EB5711" w:rsidRDefault="00C316C7" w:rsidP="00C316C7">
            <w:pPr>
              <w:pStyle w:val="ad"/>
              <w:numPr>
                <w:ilvl w:val="0"/>
                <w:numId w:val="1"/>
              </w:numPr>
              <w:ind w:left="396" w:firstLine="0"/>
            </w:pPr>
            <w:r w:rsidRPr="00EB5711">
              <w:t>Текущий ремонт</w:t>
            </w:r>
          </w:p>
          <w:p w14:paraId="70E32253" w14:textId="77777777" w:rsidR="00C316C7" w:rsidRPr="00EB5711" w:rsidRDefault="00C316C7" w:rsidP="00C316C7">
            <w:pPr>
              <w:pStyle w:val="ad"/>
              <w:numPr>
                <w:ilvl w:val="0"/>
                <w:numId w:val="1"/>
              </w:numPr>
              <w:ind w:left="396" w:firstLine="0"/>
            </w:pPr>
            <w:r w:rsidRPr="00EB5711">
              <w:t>Модернизация</w:t>
            </w:r>
          </w:p>
          <w:p w14:paraId="54A8C316" w14:textId="77777777" w:rsidR="00C316C7" w:rsidRPr="00EB5711" w:rsidRDefault="00C316C7" w:rsidP="00C316C7">
            <w:pPr>
              <w:pStyle w:val="ad"/>
              <w:numPr>
                <w:ilvl w:val="0"/>
                <w:numId w:val="1"/>
              </w:numPr>
              <w:ind w:left="396" w:firstLine="0"/>
            </w:pPr>
            <w:r w:rsidRPr="00EB5711">
              <w:t>Приспособление</w:t>
            </w:r>
          </w:p>
          <w:p w14:paraId="6951036C" w14:textId="77777777" w:rsidR="00C316C7" w:rsidRPr="00EB5711" w:rsidRDefault="00C316C7" w:rsidP="00C316C7">
            <w:pPr>
              <w:pStyle w:val="ad"/>
              <w:numPr>
                <w:ilvl w:val="0"/>
                <w:numId w:val="1"/>
              </w:numPr>
              <w:ind w:left="396" w:firstLine="0"/>
            </w:pPr>
            <w:r w:rsidRPr="00EB5711">
              <w:t>Реновация</w:t>
            </w:r>
          </w:p>
        </w:tc>
      </w:tr>
      <w:tr w:rsidR="00C316C7" w:rsidRPr="00EB5711" w14:paraId="5739747A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3B77F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4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13259B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В какой стадии идёт проектирование (нужное оставить)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967410" w14:textId="77777777" w:rsidR="00C316C7" w:rsidRPr="00EB5711" w:rsidRDefault="00C316C7" w:rsidP="00C316C7">
            <w:pPr>
              <w:pStyle w:val="ad"/>
              <w:numPr>
                <w:ilvl w:val="0"/>
                <w:numId w:val="3"/>
              </w:numPr>
              <w:ind w:left="396" w:firstLine="0"/>
            </w:pPr>
            <w:r w:rsidRPr="00EB5711">
              <w:t>Концептуальный проект</w:t>
            </w:r>
          </w:p>
          <w:p w14:paraId="27EF71F7" w14:textId="77777777" w:rsidR="00C316C7" w:rsidRPr="00EB5711" w:rsidRDefault="00C316C7" w:rsidP="00C316C7">
            <w:pPr>
              <w:pStyle w:val="ad"/>
              <w:numPr>
                <w:ilvl w:val="0"/>
                <w:numId w:val="3"/>
              </w:numPr>
              <w:ind w:left="396" w:firstLine="0"/>
              <w:rPr>
                <w:i/>
              </w:rPr>
            </w:pPr>
            <w:r w:rsidRPr="00EB5711">
              <w:t>Проектная документация</w:t>
            </w:r>
          </w:p>
          <w:p w14:paraId="27F3D6CA" w14:textId="77777777" w:rsidR="00C316C7" w:rsidRPr="00EB5711" w:rsidRDefault="00C316C7" w:rsidP="00C316C7">
            <w:pPr>
              <w:pStyle w:val="ad"/>
              <w:numPr>
                <w:ilvl w:val="0"/>
                <w:numId w:val="3"/>
              </w:numPr>
              <w:ind w:left="396" w:firstLine="0"/>
              <w:rPr>
                <w:i/>
              </w:rPr>
            </w:pPr>
            <w:r w:rsidRPr="00EB5711">
              <w:t>Тендерный пакет</w:t>
            </w:r>
          </w:p>
          <w:p w14:paraId="5083D6DA" w14:textId="77777777" w:rsidR="00C316C7" w:rsidRPr="00EB5711" w:rsidRDefault="00C316C7" w:rsidP="00C316C7">
            <w:pPr>
              <w:pStyle w:val="ad"/>
              <w:numPr>
                <w:ilvl w:val="0"/>
                <w:numId w:val="3"/>
              </w:numPr>
              <w:ind w:left="396" w:firstLine="0"/>
              <w:rPr>
                <w:i/>
              </w:rPr>
            </w:pPr>
            <w:r w:rsidRPr="00EB5711">
              <w:t>Рабочая документация</w:t>
            </w:r>
          </w:p>
          <w:p w14:paraId="6CD6505F" w14:textId="77777777" w:rsidR="00C316C7" w:rsidRPr="00EB5711" w:rsidRDefault="00C316C7" w:rsidP="00C316C7">
            <w:pPr>
              <w:pStyle w:val="ad"/>
              <w:numPr>
                <w:ilvl w:val="0"/>
                <w:numId w:val="3"/>
              </w:numPr>
              <w:ind w:left="396" w:firstLine="0"/>
              <w:rPr>
                <w:i/>
              </w:rPr>
            </w:pPr>
            <w:r w:rsidRPr="00EB5711">
              <w:t>Исполнительная документация</w:t>
            </w:r>
          </w:p>
          <w:p w14:paraId="74D62AEB" w14:textId="77777777" w:rsidR="00C316C7" w:rsidRPr="00EB5711" w:rsidRDefault="00C316C7" w:rsidP="00C316C7">
            <w:pPr>
              <w:pStyle w:val="ad"/>
              <w:numPr>
                <w:ilvl w:val="0"/>
                <w:numId w:val="3"/>
              </w:numPr>
              <w:ind w:left="396" w:firstLine="0"/>
              <w:rPr>
                <w:i/>
              </w:rPr>
            </w:pPr>
            <w:r w:rsidRPr="00EB5711">
              <w:t>Аудит</w:t>
            </w:r>
          </w:p>
        </w:tc>
      </w:tr>
      <w:tr w:rsidR="00C316C7" w:rsidRPr="00EB5711" w14:paraId="7A9DCFD1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656F1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  <w:rPr>
                <w:highlight w:val="yellow"/>
              </w:rPr>
            </w:pPr>
            <w:r w:rsidRPr="00EB5711">
              <w:t>5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2479A" w14:textId="77777777" w:rsidR="00C316C7" w:rsidRPr="00EB5711" w:rsidRDefault="00C316C7" w:rsidP="00C316C7">
            <w:pPr>
              <w:spacing w:after="0" w:line="240" w:lineRule="auto"/>
            </w:pPr>
            <w:r w:rsidRPr="00EB5711">
              <w:t xml:space="preserve">Общая проектируемая площадь чистых помещений 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718F94" w14:textId="77777777" w:rsidR="00C316C7" w:rsidRPr="00EB5711" w:rsidRDefault="00C316C7" w:rsidP="00C316C7">
            <w:pPr>
              <w:pStyle w:val="ad"/>
            </w:pPr>
          </w:p>
        </w:tc>
      </w:tr>
      <w:tr w:rsidR="00C316C7" w:rsidRPr="00EB5711" w14:paraId="1D35DF21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A87D4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6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799014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Предполагаемые сроки начала и окончания реализации проекта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9934B9" w14:textId="77777777" w:rsidR="00C316C7" w:rsidRPr="00663042" w:rsidRDefault="00C316C7" w:rsidP="00C316C7">
            <w:pPr>
              <w:spacing w:after="0" w:line="240" w:lineRule="auto"/>
            </w:pPr>
          </w:p>
          <w:p w14:paraId="19884E70" w14:textId="77777777" w:rsidR="00C316C7" w:rsidRPr="00663042" w:rsidRDefault="00C316C7" w:rsidP="00C316C7">
            <w:pPr>
              <w:spacing w:after="0" w:line="240" w:lineRule="auto"/>
            </w:pPr>
          </w:p>
        </w:tc>
      </w:tr>
      <w:tr w:rsidR="00C316C7" w:rsidRPr="00EB5711" w14:paraId="15AE8912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DB08F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7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2B20F0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Предполагаемые сроки поставки конструктивных элементов для Чистых помещений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9B597F" w14:textId="77777777" w:rsidR="00C316C7" w:rsidRDefault="00C316C7" w:rsidP="00C316C7">
            <w:pPr>
              <w:spacing w:after="0" w:line="240" w:lineRule="auto"/>
              <w:ind w:left="221" w:right="95"/>
              <w:jc w:val="both"/>
              <w:rPr>
                <w:i/>
              </w:rPr>
            </w:pPr>
          </w:p>
          <w:p w14:paraId="65C553D2" w14:textId="77777777" w:rsidR="00C316C7" w:rsidRDefault="00C316C7" w:rsidP="00C316C7">
            <w:pPr>
              <w:spacing w:after="0" w:line="240" w:lineRule="auto"/>
              <w:ind w:right="95"/>
              <w:jc w:val="both"/>
              <w:rPr>
                <w:i/>
              </w:rPr>
            </w:pPr>
          </w:p>
          <w:p w14:paraId="5E2D94B3" w14:textId="77777777" w:rsidR="00C316C7" w:rsidRPr="00EB5711" w:rsidRDefault="00C316C7" w:rsidP="00C316C7">
            <w:pPr>
              <w:spacing w:after="0" w:line="240" w:lineRule="auto"/>
              <w:ind w:left="221" w:right="95"/>
              <w:jc w:val="both"/>
              <w:rPr>
                <w:i/>
              </w:rPr>
            </w:pPr>
          </w:p>
        </w:tc>
      </w:tr>
      <w:tr w:rsidR="00C316C7" w:rsidRPr="00EB5711" w14:paraId="5398ABDD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</w:tcPr>
          <w:p w14:paraId="63CD3C8C" w14:textId="77777777" w:rsidR="00C316C7" w:rsidRPr="00EB5711" w:rsidRDefault="00C316C7" w:rsidP="00C316C7">
            <w:pPr>
              <w:spacing w:after="0" w:line="240" w:lineRule="auto"/>
              <w:ind w:left="89" w:right="95"/>
              <w:jc w:val="center"/>
              <w:rPr>
                <w:i/>
              </w:rPr>
            </w:pPr>
            <w:r w:rsidRPr="00EB5711">
              <w:rPr>
                <w:i/>
              </w:rPr>
              <w:t>Перечень данных, запрашиваемых от ООО «ФОР Клин»</w:t>
            </w:r>
          </w:p>
        </w:tc>
      </w:tr>
      <w:tr w:rsidR="00C316C7" w:rsidRPr="00EB5711" w14:paraId="5C14DFD0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6116F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D78220" w14:textId="77777777" w:rsidR="00C316C7" w:rsidRPr="00EB5711" w:rsidRDefault="00C316C7" w:rsidP="00C316C7">
            <w:pPr>
              <w:spacing w:after="0" w:line="240" w:lineRule="auto"/>
            </w:pP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A7E54E" w14:textId="77777777" w:rsidR="00C316C7" w:rsidRPr="00EB5711" w:rsidRDefault="00C316C7" w:rsidP="00C316C7">
            <w:pPr>
              <w:spacing w:after="0" w:line="240" w:lineRule="auto"/>
              <w:ind w:left="89" w:right="95"/>
              <w:jc w:val="both"/>
              <w:rPr>
                <w:sz w:val="20"/>
                <w:szCs w:val="20"/>
              </w:rPr>
            </w:pPr>
          </w:p>
        </w:tc>
      </w:tr>
      <w:tr w:rsidR="00C316C7" w:rsidRPr="00EB5711" w14:paraId="01EB9CE1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B1FC8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5F00BE" w14:textId="77777777" w:rsidR="00C316C7" w:rsidRPr="00EB5711" w:rsidRDefault="00C316C7" w:rsidP="00C316C7">
            <w:pPr>
              <w:spacing w:after="0" w:line="240" w:lineRule="auto"/>
            </w:pP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AC3EA3" w14:textId="77777777" w:rsidR="00C316C7" w:rsidRPr="00EB5711" w:rsidRDefault="00C316C7" w:rsidP="00C316C7">
            <w:pPr>
              <w:spacing w:after="0" w:line="240" w:lineRule="auto"/>
              <w:ind w:left="89" w:right="95"/>
              <w:jc w:val="both"/>
            </w:pPr>
          </w:p>
        </w:tc>
      </w:tr>
      <w:tr w:rsidR="00C316C7" w:rsidRPr="00EB5711" w14:paraId="678CDF28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E16EA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F1EB2C" w14:textId="77777777" w:rsidR="00C316C7" w:rsidRPr="00EB5711" w:rsidRDefault="00C316C7" w:rsidP="00C316C7">
            <w:pPr>
              <w:spacing w:after="0" w:line="240" w:lineRule="auto"/>
            </w:pPr>
            <w:r w:rsidRPr="00EB5711">
              <w:t>Другие пожелания/Сроки</w:t>
            </w: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D7D17F" w14:textId="77777777" w:rsidR="00C316C7" w:rsidRPr="00EB5711" w:rsidRDefault="00C316C7" w:rsidP="00C316C7">
            <w:pPr>
              <w:spacing w:after="0" w:line="240" w:lineRule="auto"/>
              <w:ind w:left="89" w:right="95"/>
              <w:jc w:val="both"/>
            </w:pPr>
          </w:p>
        </w:tc>
      </w:tr>
      <w:tr w:rsidR="00C316C7" w:rsidRPr="00EB5711" w14:paraId="7223D96A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9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</w:tcPr>
          <w:p w14:paraId="225A02A3" w14:textId="77777777" w:rsidR="00C316C7" w:rsidRPr="00EB5711" w:rsidRDefault="00C316C7" w:rsidP="00C316C7">
            <w:pPr>
              <w:spacing w:after="0" w:line="240" w:lineRule="auto"/>
              <w:ind w:left="89" w:right="95"/>
              <w:jc w:val="center"/>
              <w:rPr>
                <w:i/>
              </w:rPr>
            </w:pPr>
            <w:r w:rsidRPr="00EB5711">
              <w:rPr>
                <w:i/>
              </w:rPr>
              <w:t>Перечень приложений, предоставляемых Клиентом</w:t>
            </w:r>
          </w:p>
        </w:tc>
      </w:tr>
      <w:tr w:rsidR="00C316C7" w:rsidRPr="00EB5711" w14:paraId="00CF2CD3" w14:textId="77777777" w:rsidTr="00C316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9" w:type="dxa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8AC2B" w14:textId="77777777" w:rsidR="00C316C7" w:rsidRPr="00EB5711" w:rsidRDefault="00C316C7" w:rsidP="00C316C7">
            <w:pPr>
              <w:spacing w:after="0" w:line="240" w:lineRule="auto"/>
              <w:ind w:left="89" w:right="52"/>
              <w:jc w:val="center"/>
            </w:pPr>
            <w:r w:rsidRPr="00EB5711"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D1E6C8" w14:textId="77777777" w:rsidR="00C316C7" w:rsidRPr="00EB5711" w:rsidRDefault="00C316C7" w:rsidP="00C316C7">
            <w:pPr>
              <w:spacing w:after="0" w:line="240" w:lineRule="auto"/>
            </w:pPr>
          </w:p>
        </w:tc>
        <w:tc>
          <w:tcPr>
            <w:tcW w:w="5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8F557B" w14:textId="77777777" w:rsidR="00C316C7" w:rsidRPr="00EB5711" w:rsidRDefault="00C316C7" w:rsidP="00C316C7">
            <w:pPr>
              <w:spacing w:after="0" w:line="240" w:lineRule="auto"/>
              <w:ind w:left="89" w:right="95"/>
              <w:jc w:val="both"/>
            </w:pPr>
          </w:p>
        </w:tc>
      </w:tr>
    </w:tbl>
    <w:p w14:paraId="69A24DC7" w14:textId="77777777" w:rsidR="00952410" w:rsidRPr="00663042" w:rsidRDefault="00952410" w:rsidP="00C316C7">
      <w:pPr>
        <w:spacing w:after="0" w:line="240" w:lineRule="auto"/>
      </w:pPr>
    </w:p>
    <w:sectPr w:rsidR="00952410" w:rsidRPr="00663042" w:rsidSect="00C31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8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0A67" w14:textId="77777777" w:rsidR="00385457" w:rsidRDefault="00385457" w:rsidP="00BB69E2">
      <w:pPr>
        <w:spacing w:after="0" w:line="240" w:lineRule="auto"/>
      </w:pPr>
      <w:r>
        <w:separator/>
      </w:r>
    </w:p>
  </w:endnote>
  <w:endnote w:type="continuationSeparator" w:id="0">
    <w:p w14:paraId="505C4C93" w14:textId="77777777" w:rsidR="00385457" w:rsidRDefault="00385457" w:rsidP="00B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01AB" w14:textId="77777777" w:rsidR="00D52D8D" w:rsidRDefault="00D52D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E3D4" w14:textId="15F86815" w:rsidR="004A25F9" w:rsidRDefault="004A25F9" w:rsidP="00BE5E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58F2" w14:textId="77777777" w:rsidR="00D52D8D" w:rsidRDefault="00D52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E174" w14:textId="77777777" w:rsidR="00385457" w:rsidRDefault="00385457" w:rsidP="00BB69E2">
      <w:pPr>
        <w:spacing w:after="0" w:line="240" w:lineRule="auto"/>
      </w:pPr>
      <w:r>
        <w:separator/>
      </w:r>
    </w:p>
  </w:footnote>
  <w:footnote w:type="continuationSeparator" w:id="0">
    <w:p w14:paraId="63B534F3" w14:textId="77777777" w:rsidR="00385457" w:rsidRDefault="00385457" w:rsidP="00B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C25B" w14:textId="77777777" w:rsidR="00D52D8D" w:rsidRDefault="00D52D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8"/>
      <w:gridCol w:w="6495"/>
    </w:tblGrid>
    <w:tr w:rsidR="00BB69E2" w14:paraId="7C96AF72" w14:textId="77777777" w:rsidTr="00C22EF8">
      <w:trPr>
        <w:trHeight w:val="699"/>
      </w:trPr>
      <w:tc>
        <w:tcPr>
          <w:tcW w:w="3428" w:type="dxa"/>
        </w:tcPr>
        <w:p w14:paraId="171E4813" w14:textId="099C1C44" w:rsidR="00BB69E2" w:rsidRDefault="00BB69E2">
          <w:pPr>
            <w:pStyle w:val="a3"/>
          </w:pPr>
          <w:r>
            <w:t xml:space="preserve">          </w:t>
          </w:r>
          <w:r w:rsidRPr="009F08F4">
            <w:rPr>
              <w:noProof/>
              <w:color w:val="2F5496" w:themeColor="accent1" w:themeShade="BF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784FDEE3" wp14:editId="0E0DCC4D">
                <wp:simplePos x="0" y="0"/>
                <wp:positionH relativeFrom="margin">
                  <wp:posOffset>-33655</wp:posOffset>
                </wp:positionH>
                <wp:positionV relativeFrom="topMargin">
                  <wp:posOffset>0</wp:posOffset>
                </wp:positionV>
                <wp:extent cx="1657350" cy="437515"/>
                <wp:effectExtent l="0" t="0" r="0" b="635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верхний колонтитул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95" w:type="dxa"/>
          <w:tcBorders>
            <w:bottom w:val="single" w:sz="4" w:space="0" w:color="005E5C"/>
          </w:tcBorders>
          <w:shd w:val="clear" w:color="auto" w:fill="auto"/>
        </w:tcPr>
        <w:p w14:paraId="7095E447" w14:textId="77777777" w:rsidR="00BB69E2" w:rsidRDefault="00BB69E2" w:rsidP="00BB69E2">
          <w:pPr>
            <w:pStyle w:val="a3"/>
            <w:jc w:val="right"/>
            <w:rPr>
              <w:b/>
              <w:bCs/>
              <w:sz w:val="24"/>
              <w:szCs w:val="24"/>
            </w:rPr>
          </w:pPr>
        </w:p>
        <w:p w14:paraId="7FBFCFE0" w14:textId="21F7C30C" w:rsidR="00BB69E2" w:rsidRPr="00BE5E60" w:rsidRDefault="00952410" w:rsidP="00BB69E2">
          <w:pPr>
            <w:pStyle w:val="a3"/>
            <w:jc w:val="right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ОПРОСНЫЙ ЛИСТ </w:t>
          </w:r>
          <w:r w:rsidR="000B2524">
            <w:rPr>
              <w:rFonts w:asciiTheme="minorHAnsi" w:hAnsiTheme="minorHAnsi" w:cstheme="minorHAnsi"/>
              <w:b/>
              <w:bCs/>
              <w:sz w:val="24"/>
              <w:szCs w:val="24"/>
            </w:rPr>
            <w:t>ДЛЯ</w:t>
          </w: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ПРОЕКТИРОВАНИ</w:t>
          </w:r>
          <w:r w:rsidR="000B2524">
            <w:rPr>
              <w:rFonts w:asciiTheme="minorHAnsi" w:hAnsiTheme="minorHAnsi" w:cstheme="minorHAnsi"/>
              <w:b/>
              <w:bCs/>
              <w:sz w:val="24"/>
              <w:szCs w:val="24"/>
            </w:rPr>
            <w:t>Я</w:t>
          </w:r>
        </w:p>
      </w:tc>
    </w:tr>
  </w:tbl>
  <w:p w14:paraId="280B1294" w14:textId="7FC347EB" w:rsidR="00BB69E2" w:rsidRDefault="00BB69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4F09" w14:textId="77777777" w:rsidR="00D52D8D" w:rsidRDefault="00D52D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FE0"/>
    <w:multiLevelType w:val="hybridMultilevel"/>
    <w:tmpl w:val="DE1EB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92781"/>
    <w:multiLevelType w:val="multilevel"/>
    <w:tmpl w:val="F23202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  <w:i w:val="0"/>
        <w:color w:val="000000"/>
        <w:sz w:val="23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i w:val="0"/>
        <w:color w:val="000000"/>
        <w:sz w:val="23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  <w:i w:val="0"/>
        <w:color w:val="000000"/>
        <w:sz w:val="23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  <w:i w:val="0"/>
        <w:color w:val="000000"/>
        <w:sz w:val="23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  <w:i w:val="0"/>
        <w:color w:val="000000"/>
        <w:sz w:val="23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  <w:i w:val="0"/>
        <w:color w:val="000000"/>
        <w:sz w:val="23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  <w:i w:val="0"/>
        <w:color w:val="000000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  <w:i w:val="0"/>
        <w:color w:val="000000"/>
        <w:sz w:val="23"/>
      </w:rPr>
    </w:lvl>
  </w:abstractNum>
  <w:abstractNum w:abstractNumId="2" w15:restartNumberingAfterBreak="0">
    <w:nsid w:val="72545898"/>
    <w:multiLevelType w:val="hybridMultilevel"/>
    <w:tmpl w:val="1B2CD32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764C141E"/>
    <w:multiLevelType w:val="hybridMultilevel"/>
    <w:tmpl w:val="0F5C7E6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1642808308">
    <w:abstractNumId w:val="2"/>
  </w:num>
  <w:num w:numId="2" w16cid:durableId="1472555698">
    <w:abstractNumId w:val="3"/>
  </w:num>
  <w:num w:numId="3" w16cid:durableId="1614245542">
    <w:abstractNumId w:val="0"/>
  </w:num>
  <w:num w:numId="4" w16cid:durableId="72976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2"/>
    <w:rsid w:val="000568F6"/>
    <w:rsid w:val="000B2524"/>
    <w:rsid w:val="00105FBA"/>
    <w:rsid w:val="001C0100"/>
    <w:rsid w:val="0020258A"/>
    <w:rsid w:val="00385457"/>
    <w:rsid w:val="004A25F9"/>
    <w:rsid w:val="004C64D2"/>
    <w:rsid w:val="004E5CB9"/>
    <w:rsid w:val="004F6C1B"/>
    <w:rsid w:val="005933BB"/>
    <w:rsid w:val="005E6C2D"/>
    <w:rsid w:val="00630D39"/>
    <w:rsid w:val="00663042"/>
    <w:rsid w:val="006C0B77"/>
    <w:rsid w:val="006C7D2B"/>
    <w:rsid w:val="007D2635"/>
    <w:rsid w:val="008242FF"/>
    <w:rsid w:val="00870751"/>
    <w:rsid w:val="00922C48"/>
    <w:rsid w:val="00952410"/>
    <w:rsid w:val="00A6366C"/>
    <w:rsid w:val="00AD10DE"/>
    <w:rsid w:val="00B915B7"/>
    <w:rsid w:val="00BB69E2"/>
    <w:rsid w:val="00BE5E60"/>
    <w:rsid w:val="00C22EF8"/>
    <w:rsid w:val="00C316C7"/>
    <w:rsid w:val="00D03584"/>
    <w:rsid w:val="00D52D8D"/>
    <w:rsid w:val="00DA59BF"/>
    <w:rsid w:val="00EA59DF"/>
    <w:rsid w:val="00EB570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9994"/>
  <w15:chartTrackingRefBased/>
  <w15:docId w15:val="{2972F8B4-27E8-4F1C-8A48-16A5117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E2"/>
    <w:rPr>
      <w:rFonts w:ascii="Calibri" w:eastAsia="Calibri" w:hAnsi="Calibri" w:cs="Calibri"/>
    </w:rPr>
  </w:style>
  <w:style w:type="paragraph" w:styleId="1">
    <w:name w:val="heading 1"/>
    <w:basedOn w:val="a"/>
    <w:link w:val="10"/>
    <w:qFormat/>
    <w:rsid w:val="0095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9E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69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B69E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BB69E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B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59BF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BE5E6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52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rsid w:val="0095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952410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2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72"/>
    <w:rsid w:val="00952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24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22CE-C505-4736-BE84-8460B92C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2022-03-28T10:09:00Z</cp:lastPrinted>
  <dcterms:created xsi:type="dcterms:W3CDTF">2022-04-05T11:31:00Z</dcterms:created>
  <dcterms:modified xsi:type="dcterms:W3CDTF">2022-04-11T06:12:00Z</dcterms:modified>
</cp:coreProperties>
</file>